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74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551"/>
        <w:gridCol w:w="7654"/>
        <w:gridCol w:w="851"/>
        <w:gridCol w:w="992"/>
        <w:gridCol w:w="1106"/>
        <w:gridCol w:w="1021"/>
      </w:tblGrid>
      <w:tr w:rsidR="009A091A" w:rsidTr="00E176AB">
        <w:tc>
          <w:tcPr>
            <w:tcW w:w="14743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A091A" w:rsidRDefault="009A091A" w:rsidP="00835635">
            <w:pPr>
              <w:jc w:val="center"/>
            </w:pPr>
            <w:r>
              <w:rPr>
                <w:b/>
                <w:bCs/>
                <w:color w:val="000000"/>
              </w:rPr>
              <w:t>ANEXO I</w:t>
            </w:r>
          </w:p>
        </w:tc>
      </w:tr>
      <w:tr w:rsidR="009A091A" w:rsidTr="00E176AB">
        <w:tc>
          <w:tcPr>
            <w:tcW w:w="147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A091A" w:rsidRDefault="009A091A"/>
        </w:tc>
      </w:tr>
      <w:tr w:rsidR="009A091A" w:rsidTr="00E176AB">
        <w:tc>
          <w:tcPr>
            <w:tcW w:w="1474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A091A" w:rsidRDefault="009A091A" w:rsidP="00B22B47">
            <w:pPr>
              <w:jc w:val="center"/>
            </w:pPr>
            <w:r>
              <w:rPr>
                <w:b/>
                <w:bCs/>
                <w:color w:val="000000"/>
              </w:rPr>
              <w:t>PLANILHA DE ESPECIFICAÇÕES</w:t>
            </w:r>
            <w:r w:rsidR="003D5B42">
              <w:rPr>
                <w:b/>
                <w:bCs/>
                <w:color w:val="000000"/>
              </w:rPr>
              <w:t xml:space="preserve"> TÉCNICAS</w:t>
            </w:r>
            <w:bookmarkStart w:id="0" w:name="_GoBack"/>
            <w:bookmarkEnd w:id="0"/>
            <w:r>
              <w:rPr>
                <w:b/>
                <w:bCs/>
                <w:color w:val="000000"/>
              </w:rPr>
              <w:t xml:space="preserve">, QUANTITATIVOS E PREÇOS </w:t>
            </w:r>
            <w:proofErr w:type="gramStart"/>
            <w:r>
              <w:rPr>
                <w:b/>
                <w:bCs/>
                <w:color w:val="000000"/>
              </w:rPr>
              <w:t>MÁXIMOS</w:t>
            </w:r>
            <w:proofErr w:type="gramEnd"/>
          </w:p>
        </w:tc>
      </w:tr>
      <w:tr w:rsidR="009A091A" w:rsidTr="00E176AB">
        <w:tc>
          <w:tcPr>
            <w:tcW w:w="1474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9A091A" w:rsidRDefault="009A091A" w:rsidP="00835635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9A091A" w:rsidTr="00C35492">
        <w:tc>
          <w:tcPr>
            <w:tcW w:w="568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A091A" w:rsidRDefault="009A091A" w:rsidP="00FD5479">
            <w:pPr>
              <w:ind w:left="-108" w:right="-108"/>
              <w:jc w:val="center"/>
            </w:pPr>
            <w:proofErr w:type="spellStart"/>
            <w:r>
              <w:t>Í</w:t>
            </w:r>
            <w:r w:rsidRPr="008E247D">
              <w:t>tem</w:t>
            </w:r>
            <w:proofErr w:type="spellEnd"/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A091A" w:rsidRDefault="009A091A" w:rsidP="00835635">
            <w:pPr>
              <w:jc w:val="center"/>
            </w:pPr>
            <w:r w:rsidRPr="008E247D">
              <w:t>Objeto</w:t>
            </w:r>
          </w:p>
        </w:tc>
        <w:tc>
          <w:tcPr>
            <w:tcW w:w="7654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A091A" w:rsidRDefault="009A091A" w:rsidP="00835635">
            <w:pPr>
              <w:jc w:val="center"/>
            </w:pPr>
            <w:r w:rsidRPr="008E247D">
              <w:t>Especificações técnicas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A091A" w:rsidRDefault="009A091A" w:rsidP="008E247D">
            <w:pPr>
              <w:jc w:val="center"/>
            </w:pPr>
            <w:r w:rsidRPr="008E247D">
              <w:t>Quant.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A091A" w:rsidRDefault="009A091A" w:rsidP="008E247D">
            <w:pPr>
              <w:jc w:val="center"/>
            </w:pPr>
            <w:r w:rsidRPr="008E247D">
              <w:t>Valor (R$)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A091A" w:rsidRDefault="009A091A" w:rsidP="008E247D">
            <w:pPr>
              <w:jc w:val="center"/>
            </w:pPr>
            <w:r w:rsidRPr="008E247D">
              <w:t>CATMAT</w:t>
            </w:r>
          </w:p>
        </w:tc>
      </w:tr>
      <w:tr w:rsidR="009A091A" w:rsidTr="00C35492">
        <w:tc>
          <w:tcPr>
            <w:tcW w:w="568" w:type="dxa"/>
            <w:vMerge/>
          </w:tcPr>
          <w:p w:rsidR="009A091A" w:rsidRDefault="009A091A"/>
        </w:tc>
        <w:tc>
          <w:tcPr>
            <w:tcW w:w="2551" w:type="dxa"/>
            <w:vMerge/>
          </w:tcPr>
          <w:p w:rsidR="009A091A" w:rsidRDefault="009A091A"/>
        </w:tc>
        <w:tc>
          <w:tcPr>
            <w:tcW w:w="7654" w:type="dxa"/>
            <w:vMerge/>
          </w:tcPr>
          <w:p w:rsidR="009A091A" w:rsidRDefault="009A091A"/>
        </w:tc>
        <w:tc>
          <w:tcPr>
            <w:tcW w:w="851" w:type="dxa"/>
            <w:vMerge/>
          </w:tcPr>
          <w:p w:rsidR="009A091A" w:rsidRDefault="009A091A"/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A091A" w:rsidRDefault="009A091A" w:rsidP="008E247D">
            <w:pPr>
              <w:jc w:val="center"/>
            </w:pPr>
            <w:r w:rsidRPr="008E247D">
              <w:t>Unitário</w:t>
            </w:r>
          </w:p>
        </w:tc>
        <w:tc>
          <w:tcPr>
            <w:tcW w:w="1106" w:type="dxa"/>
            <w:shd w:val="clear" w:color="auto" w:fill="D9D9D9" w:themeFill="background1" w:themeFillShade="D9"/>
            <w:vAlign w:val="center"/>
          </w:tcPr>
          <w:p w:rsidR="009A091A" w:rsidRDefault="009A091A" w:rsidP="008E247D">
            <w:pPr>
              <w:jc w:val="center"/>
            </w:pPr>
            <w:r w:rsidRPr="008E247D">
              <w:t>Total</w:t>
            </w:r>
          </w:p>
        </w:tc>
        <w:tc>
          <w:tcPr>
            <w:tcW w:w="1021" w:type="dxa"/>
            <w:vMerge/>
          </w:tcPr>
          <w:p w:rsidR="009A091A" w:rsidRDefault="009A091A"/>
        </w:tc>
      </w:tr>
      <w:tr w:rsidR="009A091A" w:rsidTr="00C35492">
        <w:tc>
          <w:tcPr>
            <w:tcW w:w="568" w:type="dxa"/>
            <w:vAlign w:val="center"/>
          </w:tcPr>
          <w:p w:rsidR="009A091A" w:rsidRPr="0039671B" w:rsidRDefault="009A091A" w:rsidP="005854F0">
            <w:pPr>
              <w:jc w:val="center"/>
              <w:rPr>
                <w:b/>
              </w:rPr>
            </w:pPr>
            <w:r w:rsidRPr="0039671B">
              <w:rPr>
                <w:b/>
              </w:rPr>
              <w:t>01</w:t>
            </w:r>
          </w:p>
        </w:tc>
        <w:tc>
          <w:tcPr>
            <w:tcW w:w="2551" w:type="dxa"/>
            <w:vAlign w:val="center"/>
          </w:tcPr>
          <w:p w:rsidR="009A091A" w:rsidRPr="009A091A" w:rsidRDefault="009A091A" w:rsidP="004F2AC9">
            <w:pPr>
              <w:jc w:val="center"/>
              <w:rPr>
                <w:b/>
              </w:rPr>
            </w:pPr>
            <w:r w:rsidRPr="009A091A">
              <w:rPr>
                <w:b/>
              </w:rPr>
              <w:t xml:space="preserve">CASA DE FARINHA DE MANDIOCA, MÓVEL, SEMI-AUTOMÁTICA, ACIONADA POR GRUPO GERADOR Á DIESEL </w:t>
            </w:r>
            <w:r w:rsidR="004F2AC9">
              <w:rPr>
                <w:b/>
              </w:rPr>
              <w:t>E</w:t>
            </w:r>
            <w:r w:rsidRPr="009A091A">
              <w:rPr>
                <w:b/>
              </w:rPr>
              <w:t xml:space="preserve"> A ENERGIA </w:t>
            </w:r>
            <w:r w:rsidR="006F409E">
              <w:rPr>
                <w:b/>
              </w:rPr>
              <w:t xml:space="preserve">DA REDE </w:t>
            </w:r>
            <w:r w:rsidRPr="009A091A">
              <w:rPr>
                <w:b/>
              </w:rPr>
              <w:t>ELÉTRICA</w:t>
            </w:r>
          </w:p>
        </w:tc>
        <w:tc>
          <w:tcPr>
            <w:tcW w:w="7654" w:type="dxa"/>
          </w:tcPr>
          <w:p w:rsidR="009A091A" w:rsidRPr="007B32E4" w:rsidRDefault="009A091A" w:rsidP="005854F0">
            <w:pPr>
              <w:jc w:val="both"/>
              <w:rPr>
                <w:rFonts w:ascii="Arial" w:hAnsi="Arial" w:cs="Arial"/>
              </w:rPr>
            </w:pPr>
            <w:r w:rsidRPr="007B32E4">
              <w:rPr>
                <w:rFonts w:ascii="Arial" w:hAnsi="Arial" w:cs="Arial"/>
              </w:rPr>
              <w:t>CONTENDO OS SEGUINTES EQUIPAMENTOS:</w:t>
            </w:r>
          </w:p>
          <w:p w:rsidR="009A091A" w:rsidRPr="007B32E4" w:rsidRDefault="00A63EE4" w:rsidP="00EB241E">
            <w:pPr>
              <w:rPr>
                <w:rFonts w:ascii="Arial" w:hAnsi="Arial" w:cs="Arial"/>
              </w:rPr>
            </w:pPr>
            <w:r w:rsidRPr="007B32E4">
              <w:rPr>
                <w:rFonts w:ascii="Arial" w:hAnsi="Arial" w:cs="Arial"/>
                <w:b/>
              </w:rPr>
              <w:t>-</w:t>
            </w:r>
            <w:r w:rsidRPr="007B32E4">
              <w:rPr>
                <w:rFonts w:ascii="Arial" w:hAnsi="Arial" w:cs="Arial"/>
              </w:rPr>
              <w:t xml:space="preserve"> </w:t>
            </w:r>
            <w:r w:rsidRPr="007B32E4">
              <w:rPr>
                <w:rFonts w:ascii="Arial" w:hAnsi="Arial" w:cs="Arial"/>
                <w:b/>
                <w:sz w:val="24"/>
                <w:szCs w:val="24"/>
              </w:rPr>
              <w:t>01</w:t>
            </w:r>
            <w:r w:rsidRPr="007B32E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63EE4">
              <w:rPr>
                <w:rFonts w:ascii="Arial" w:hAnsi="Arial" w:cs="Arial"/>
                <w:b/>
                <w:sz w:val="24"/>
                <w:szCs w:val="24"/>
              </w:rPr>
              <w:t>P</w:t>
            </w:r>
            <w:r>
              <w:rPr>
                <w:rFonts w:ascii="Arial" w:hAnsi="Arial" w:cs="Arial"/>
                <w:b/>
                <w:sz w:val="24"/>
                <w:szCs w:val="24"/>
              </w:rPr>
              <w:t>lataforma Móvel Rebocável para Portar e Operar Equipamentos Casa de F</w:t>
            </w:r>
            <w:r w:rsidRPr="007B32E4">
              <w:rPr>
                <w:rFonts w:ascii="Arial" w:hAnsi="Arial" w:cs="Arial"/>
                <w:b/>
                <w:sz w:val="24"/>
                <w:szCs w:val="24"/>
              </w:rPr>
              <w:t>arinha</w:t>
            </w:r>
            <w:r w:rsidR="009A091A" w:rsidRPr="007B32E4">
              <w:rPr>
                <w:rFonts w:ascii="Arial" w:hAnsi="Arial" w:cs="Arial"/>
              </w:rPr>
              <w:t>, construída em cantoneira de 2X1/4”, perfil “U” de 3X1/4” e piso em chapa Xadrez 1/8”, dimensões L 2,40m x C 6,00 m; suspensão com fechos de molas com 4 lâminas, 2 eixos, com quatro rodas aro 15 e pneus 205/70-15</w:t>
            </w:r>
            <w:r w:rsidR="009A091A">
              <w:rPr>
                <w:rFonts w:ascii="Arial" w:hAnsi="Arial" w:cs="Arial"/>
              </w:rPr>
              <w:t>, com mínimo de 04 bases de fixação, sustentação e nivelamento para estabilidade da plataforma durante operação</w:t>
            </w:r>
            <w:r w:rsidR="009A091A" w:rsidRPr="007B32E4">
              <w:rPr>
                <w:rFonts w:ascii="Arial" w:hAnsi="Arial" w:cs="Arial"/>
              </w:rPr>
              <w:t>. Cobertura desmontável, construída em tubos de ferros e teto em telha Zincada, C/ 7 (sete) lonas em material rígido (c/ sistema retrátil que possa fechar completamente todo o processo de produção,</w:t>
            </w:r>
            <w:r w:rsidR="009A091A">
              <w:rPr>
                <w:rFonts w:ascii="Arial" w:hAnsi="Arial" w:cs="Arial"/>
              </w:rPr>
              <w:t xml:space="preserve"> inclusive </w:t>
            </w:r>
            <w:r w:rsidR="009A091A" w:rsidRPr="007B32E4">
              <w:rPr>
                <w:rFonts w:ascii="Arial" w:hAnsi="Arial" w:cs="Arial"/>
              </w:rPr>
              <w:t>separando o contato do Lavador\descascador com o Triturador);</w:t>
            </w:r>
            <w:r w:rsidR="009A091A">
              <w:rPr>
                <w:rFonts w:ascii="Arial" w:hAnsi="Arial" w:cs="Arial"/>
              </w:rPr>
              <w:t xml:space="preserve"> </w:t>
            </w:r>
            <w:r w:rsidR="009A091A" w:rsidRPr="007B32E4">
              <w:rPr>
                <w:rFonts w:ascii="Arial" w:hAnsi="Arial" w:cs="Arial"/>
              </w:rPr>
              <w:t xml:space="preserve">Com Caixa Protetora para o grupo gerador, Cambão reforçado para acoplamento em Tratores e Veículos. DIMENSÕES da Unidade Móvel: C/ Toldos abertos – (H 3,25m x C 8,60m x L 4,20 m); C/ Toldos Fechados – (H 3,25m x C 7,10m x L 2,50m). </w:t>
            </w:r>
          </w:p>
          <w:p w:rsidR="009A091A" w:rsidRPr="007B32E4" w:rsidRDefault="009A091A" w:rsidP="005854F0">
            <w:pPr>
              <w:jc w:val="both"/>
              <w:rPr>
                <w:rFonts w:ascii="Arial" w:hAnsi="Arial" w:cs="Arial"/>
              </w:rPr>
            </w:pPr>
            <w:r w:rsidRPr="007B32E4">
              <w:rPr>
                <w:rFonts w:ascii="Arial" w:hAnsi="Arial" w:cs="Arial"/>
                <w:b/>
              </w:rPr>
              <w:t>-</w:t>
            </w:r>
            <w:r w:rsidRPr="007B32E4">
              <w:rPr>
                <w:rFonts w:ascii="Arial" w:hAnsi="Arial" w:cs="Arial"/>
              </w:rPr>
              <w:t xml:space="preserve"> </w:t>
            </w:r>
            <w:r w:rsidRPr="007B32E4">
              <w:rPr>
                <w:rFonts w:ascii="Arial" w:hAnsi="Arial" w:cs="Arial"/>
                <w:b/>
                <w:sz w:val="24"/>
                <w:szCs w:val="24"/>
              </w:rPr>
              <w:t>01 Escada com degraus acessório da plataforma</w:t>
            </w:r>
            <w:r w:rsidRPr="007B32E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A091A" w:rsidRPr="007B32E4" w:rsidRDefault="009A091A" w:rsidP="00EB241E">
            <w:pPr>
              <w:rPr>
                <w:rFonts w:ascii="Arial" w:hAnsi="Arial" w:cs="Arial"/>
              </w:rPr>
            </w:pPr>
            <w:r w:rsidRPr="007B32E4">
              <w:rPr>
                <w:rFonts w:ascii="Arial" w:hAnsi="Arial" w:cs="Arial"/>
                <w:b/>
              </w:rPr>
              <w:t>-</w:t>
            </w:r>
            <w:r w:rsidRPr="007B32E4">
              <w:rPr>
                <w:rFonts w:ascii="Arial" w:hAnsi="Arial" w:cs="Arial"/>
              </w:rPr>
              <w:t xml:space="preserve"> </w:t>
            </w:r>
            <w:r w:rsidRPr="007B32E4">
              <w:rPr>
                <w:rFonts w:ascii="Arial" w:hAnsi="Arial" w:cs="Arial"/>
                <w:b/>
                <w:sz w:val="24"/>
                <w:szCs w:val="24"/>
              </w:rPr>
              <w:t>01</w:t>
            </w:r>
            <w:r w:rsidRPr="007B32E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B32E4">
              <w:rPr>
                <w:rFonts w:ascii="Arial" w:hAnsi="Arial" w:cs="Arial"/>
                <w:b/>
                <w:sz w:val="24"/>
                <w:szCs w:val="24"/>
              </w:rPr>
              <w:t>Grupo gerador à Diesel</w:t>
            </w:r>
            <w:r w:rsidRPr="007B32E4">
              <w:rPr>
                <w:rFonts w:ascii="Arial" w:hAnsi="Arial" w:cs="Arial"/>
                <w:sz w:val="24"/>
                <w:szCs w:val="24"/>
              </w:rPr>
              <w:t>;</w:t>
            </w:r>
            <w:r w:rsidRPr="007B32E4">
              <w:rPr>
                <w:rFonts w:ascii="Arial" w:hAnsi="Arial" w:cs="Arial"/>
              </w:rPr>
              <w:t xml:space="preserve"> Com alternador de 10 </w:t>
            </w:r>
            <w:proofErr w:type="spellStart"/>
            <w:r w:rsidRPr="007B32E4">
              <w:rPr>
                <w:rFonts w:ascii="Arial" w:hAnsi="Arial" w:cs="Arial"/>
              </w:rPr>
              <w:t>kva</w:t>
            </w:r>
            <w:proofErr w:type="spellEnd"/>
            <w:r w:rsidRPr="007B32E4">
              <w:rPr>
                <w:rFonts w:ascii="Arial" w:hAnsi="Arial" w:cs="Arial"/>
              </w:rPr>
              <w:t xml:space="preserve"> trifásico </w:t>
            </w:r>
            <w:proofErr w:type="spellStart"/>
            <w:r w:rsidRPr="007B32E4">
              <w:rPr>
                <w:rFonts w:ascii="Arial" w:hAnsi="Arial" w:cs="Arial"/>
              </w:rPr>
              <w:t>Compound</w:t>
            </w:r>
            <w:proofErr w:type="spellEnd"/>
            <w:r w:rsidRPr="007B32E4">
              <w:rPr>
                <w:rFonts w:ascii="Arial" w:hAnsi="Arial" w:cs="Arial"/>
              </w:rPr>
              <w:t xml:space="preserve"> e motor a diesel 1</w:t>
            </w:r>
            <w:r w:rsidR="0011085A">
              <w:rPr>
                <w:rFonts w:ascii="Arial" w:hAnsi="Arial" w:cs="Arial"/>
              </w:rPr>
              <w:t>6</w:t>
            </w:r>
            <w:r w:rsidRPr="007B32E4">
              <w:rPr>
                <w:rFonts w:ascii="Arial" w:hAnsi="Arial" w:cs="Arial"/>
              </w:rPr>
              <w:t xml:space="preserve">,5 HP acoplados c/ polias e correias, montado sobre base de ferro reforçada com pintura </w:t>
            </w:r>
            <w:proofErr w:type="spellStart"/>
            <w:r w:rsidRPr="007B32E4">
              <w:rPr>
                <w:rFonts w:ascii="Arial" w:hAnsi="Arial" w:cs="Arial"/>
              </w:rPr>
              <w:t>epoxi</w:t>
            </w:r>
            <w:proofErr w:type="spellEnd"/>
            <w:r w:rsidRPr="007B32E4">
              <w:rPr>
                <w:rFonts w:ascii="Arial" w:hAnsi="Arial" w:cs="Arial"/>
              </w:rPr>
              <w:t>, apoiada sobre coxins de borracha, sistema de refrigeração por radiador, com sistema de água selada, sangria automática e partida elétrica, Consumo médio 2 litros/hora.</w:t>
            </w:r>
          </w:p>
          <w:p w:rsidR="009A091A" w:rsidRPr="007B32E4" w:rsidRDefault="009A091A" w:rsidP="00EB241E">
            <w:pPr>
              <w:rPr>
                <w:rFonts w:ascii="Arial" w:hAnsi="Arial" w:cs="Arial"/>
              </w:rPr>
            </w:pPr>
            <w:r w:rsidRPr="007B32E4">
              <w:rPr>
                <w:rFonts w:ascii="Arial" w:hAnsi="Arial" w:cs="Arial"/>
                <w:b/>
              </w:rPr>
              <w:t>-</w:t>
            </w:r>
            <w:r w:rsidRPr="007B32E4">
              <w:rPr>
                <w:rFonts w:ascii="Arial" w:hAnsi="Arial" w:cs="Arial"/>
              </w:rPr>
              <w:t xml:space="preserve"> </w:t>
            </w:r>
            <w:r w:rsidRPr="007B32E4">
              <w:rPr>
                <w:rFonts w:ascii="Arial" w:hAnsi="Arial" w:cs="Arial"/>
                <w:b/>
                <w:sz w:val="24"/>
                <w:szCs w:val="24"/>
              </w:rPr>
              <w:t>01</w:t>
            </w:r>
            <w:r w:rsidRPr="007B32E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B32E4">
              <w:rPr>
                <w:rFonts w:ascii="Arial" w:hAnsi="Arial" w:cs="Arial"/>
                <w:b/>
                <w:sz w:val="24"/>
                <w:szCs w:val="24"/>
              </w:rPr>
              <w:t>Lavador e descascador de mandioca</w:t>
            </w:r>
            <w:r w:rsidRPr="007B32E4">
              <w:rPr>
                <w:rFonts w:ascii="Arial" w:hAnsi="Arial" w:cs="Arial"/>
              </w:rPr>
              <w:t xml:space="preserve">; Com rebolo em chapa de ferro perfurada propícia para descasque, medindo 1,20 m de comprimento x 0,90 m de diâmetro, base reforçada construída em Perfil U 6”, eixo com chuveiro interno, polias de ferro industrializadas, mancais, rolamentos, correias, graxeiras 3/8”; Motor elétrico trifásico de 2 HP 4P com polia e chave elétrica de botão; Acompanhado de carrinho de descarregamento em </w:t>
            </w:r>
            <w:r w:rsidRPr="007B32E4">
              <w:rPr>
                <w:rFonts w:ascii="Arial" w:hAnsi="Arial" w:cs="Arial"/>
              </w:rPr>
              <w:lastRenderedPageBreak/>
              <w:t>chapa de ferro c/ rodízios. Capacidade 400 kg/hora.</w:t>
            </w:r>
          </w:p>
          <w:p w:rsidR="009A091A" w:rsidRPr="007B32E4" w:rsidRDefault="009A091A" w:rsidP="00EB241E">
            <w:pPr>
              <w:rPr>
                <w:rFonts w:ascii="Arial" w:hAnsi="Arial" w:cs="Arial"/>
              </w:rPr>
            </w:pPr>
            <w:r w:rsidRPr="007B32E4">
              <w:rPr>
                <w:rFonts w:ascii="Arial" w:hAnsi="Arial" w:cs="Arial"/>
                <w:b/>
              </w:rPr>
              <w:t>-</w:t>
            </w:r>
            <w:r w:rsidRPr="007B32E4">
              <w:rPr>
                <w:rFonts w:ascii="Arial" w:hAnsi="Arial" w:cs="Arial"/>
              </w:rPr>
              <w:t xml:space="preserve"> </w:t>
            </w:r>
            <w:r w:rsidRPr="007B32E4">
              <w:rPr>
                <w:rFonts w:ascii="Arial" w:hAnsi="Arial" w:cs="Arial"/>
                <w:b/>
                <w:sz w:val="24"/>
                <w:szCs w:val="24"/>
              </w:rPr>
              <w:t>01</w:t>
            </w:r>
            <w:r w:rsidRPr="007B32E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B32E4">
              <w:rPr>
                <w:rFonts w:ascii="Arial" w:hAnsi="Arial" w:cs="Arial"/>
                <w:b/>
                <w:sz w:val="24"/>
                <w:szCs w:val="24"/>
              </w:rPr>
              <w:t>Eletrobomba 1/2 HP com Acessórios</w:t>
            </w:r>
            <w:r w:rsidRPr="007B32E4">
              <w:rPr>
                <w:rFonts w:ascii="Arial" w:hAnsi="Arial" w:cs="Arial"/>
              </w:rPr>
              <w:t xml:space="preserve">, para Reutilização d´água </w:t>
            </w:r>
            <w:r>
              <w:rPr>
                <w:rFonts w:ascii="Arial" w:hAnsi="Arial" w:cs="Arial"/>
              </w:rPr>
              <w:t>servi</w:t>
            </w:r>
            <w:r w:rsidRPr="007B32E4">
              <w:rPr>
                <w:rFonts w:ascii="Arial" w:hAnsi="Arial" w:cs="Arial"/>
              </w:rPr>
              <w:t>da no Descascador.</w:t>
            </w:r>
          </w:p>
          <w:p w:rsidR="009A091A" w:rsidRPr="007B32E4" w:rsidRDefault="009A091A" w:rsidP="005854F0">
            <w:pPr>
              <w:jc w:val="both"/>
              <w:rPr>
                <w:rFonts w:ascii="Arial" w:hAnsi="Arial" w:cs="Arial"/>
              </w:rPr>
            </w:pPr>
            <w:r w:rsidRPr="007B32E4">
              <w:rPr>
                <w:rFonts w:ascii="Arial" w:hAnsi="Arial" w:cs="Arial"/>
                <w:b/>
              </w:rPr>
              <w:t>-</w:t>
            </w:r>
            <w:r w:rsidRPr="007B32E4">
              <w:rPr>
                <w:rFonts w:ascii="Arial" w:hAnsi="Arial" w:cs="Arial"/>
              </w:rPr>
              <w:t xml:space="preserve"> </w:t>
            </w:r>
            <w:r w:rsidRPr="007B32E4">
              <w:rPr>
                <w:rFonts w:ascii="Arial" w:hAnsi="Arial" w:cs="Arial"/>
                <w:b/>
                <w:sz w:val="24"/>
                <w:szCs w:val="24"/>
              </w:rPr>
              <w:t>01</w:t>
            </w:r>
            <w:r w:rsidRPr="007B32E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B32E4">
              <w:rPr>
                <w:rFonts w:ascii="Arial" w:hAnsi="Arial" w:cs="Arial"/>
                <w:b/>
                <w:sz w:val="24"/>
                <w:szCs w:val="24"/>
              </w:rPr>
              <w:t>Ralador e Triturador de mandioca Automático</w:t>
            </w:r>
            <w:r w:rsidRPr="007B32E4">
              <w:rPr>
                <w:rFonts w:ascii="Arial" w:hAnsi="Arial" w:cs="Arial"/>
              </w:rPr>
              <w:t xml:space="preserve"> em chapa de ferro, cujas dimensões são: 1,13m X 1,40m X 0,62m; base de 1,40 m, construída em cantoneiras de ferro, engrenagens em ferro fundido; Caixa receptora em chapa de ferro de 1,52 mm, medindo 0,70m x 0,70m x0,40m, bola de </w:t>
            </w:r>
            <w:proofErr w:type="spellStart"/>
            <w:r w:rsidRPr="007B32E4">
              <w:rPr>
                <w:rFonts w:ascii="Arial" w:hAnsi="Arial" w:cs="Arial"/>
              </w:rPr>
              <w:t>rodete</w:t>
            </w:r>
            <w:proofErr w:type="spellEnd"/>
            <w:r w:rsidRPr="007B32E4">
              <w:rPr>
                <w:rFonts w:ascii="Arial" w:hAnsi="Arial" w:cs="Arial"/>
              </w:rPr>
              <w:t xml:space="preserve"> em polietileno medindo 0,35m com serras trocáveis em aço azul 5/8”, mancais e rolamentos de primeira linha; Caixa de saída e cobertura do sistema de automação em chapa de ferro 0,91mm, c/ graxeiras 3/8”, motor elétrico trifásico de 5 HP 2P com polia e chave elétrica de botão. Capacidade para 1.500 kg/hora. </w:t>
            </w:r>
          </w:p>
          <w:p w:rsidR="009A091A" w:rsidRPr="007B32E4" w:rsidRDefault="009A091A" w:rsidP="00EB241E">
            <w:pPr>
              <w:rPr>
                <w:rFonts w:ascii="Arial" w:hAnsi="Arial" w:cs="Arial"/>
              </w:rPr>
            </w:pPr>
            <w:r w:rsidRPr="007B32E4">
              <w:rPr>
                <w:rFonts w:ascii="Arial" w:hAnsi="Arial" w:cs="Arial"/>
                <w:b/>
              </w:rPr>
              <w:t xml:space="preserve">- </w:t>
            </w:r>
            <w:r w:rsidRPr="007B32E4">
              <w:rPr>
                <w:rFonts w:ascii="Arial" w:hAnsi="Arial" w:cs="Arial"/>
                <w:b/>
                <w:sz w:val="24"/>
                <w:szCs w:val="24"/>
              </w:rPr>
              <w:t>01 Prensa Hidráulica</w:t>
            </w:r>
            <w:r w:rsidRPr="007B32E4">
              <w:rPr>
                <w:rFonts w:ascii="Arial" w:hAnsi="Arial" w:cs="Arial"/>
              </w:rPr>
              <w:t xml:space="preserve">, construída em coluna dupla, cujas dimensões são: H 2,35m x C 0,82m x L 1,20m; Reforçada c/ chapa de ferro de 6,35 mm, Base com 0,70m X 0,70m, Eixo do hidráulico 2”, </w:t>
            </w:r>
            <w:proofErr w:type="spellStart"/>
            <w:r w:rsidRPr="007B32E4">
              <w:rPr>
                <w:rFonts w:ascii="Arial" w:hAnsi="Arial" w:cs="Arial"/>
              </w:rPr>
              <w:t>champrão</w:t>
            </w:r>
            <w:proofErr w:type="spellEnd"/>
            <w:r w:rsidRPr="007B32E4">
              <w:rPr>
                <w:rFonts w:ascii="Arial" w:hAnsi="Arial" w:cs="Arial"/>
              </w:rPr>
              <w:t xml:space="preserve"> de 0,60m X 0,60m em madeira de lei, 08 grades sobrepostas medindo 0,60m X 0,60m, caixa de prensa 0,55 m², Sistema Hidráulico c/ Bomba injetora, comando controlador de direcionamento, medidor de pressão, motor elétrico trifásico de 2 HP 4P com polia e chave elétrica de botão. Capacidade para 1.000 kg/hora.</w:t>
            </w:r>
          </w:p>
          <w:p w:rsidR="009A091A" w:rsidRPr="007B32E4" w:rsidRDefault="009A091A" w:rsidP="005854F0">
            <w:pPr>
              <w:jc w:val="both"/>
              <w:rPr>
                <w:rFonts w:ascii="Arial" w:hAnsi="Arial" w:cs="Arial"/>
              </w:rPr>
            </w:pPr>
            <w:r w:rsidRPr="007B32E4">
              <w:rPr>
                <w:rFonts w:ascii="Arial" w:hAnsi="Arial" w:cs="Arial"/>
              </w:rPr>
              <w:t xml:space="preserve"> </w:t>
            </w:r>
            <w:r w:rsidRPr="007B32E4">
              <w:rPr>
                <w:rFonts w:ascii="Arial" w:hAnsi="Arial" w:cs="Arial"/>
                <w:b/>
                <w:sz w:val="24"/>
                <w:szCs w:val="24"/>
              </w:rPr>
              <w:t>-</w:t>
            </w:r>
            <w:r w:rsidRPr="007B32E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B32E4">
              <w:rPr>
                <w:rFonts w:ascii="Arial" w:hAnsi="Arial" w:cs="Arial"/>
                <w:b/>
                <w:sz w:val="24"/>
                <w:szCs w:val="24"/>
              </w:rPr>
              <w:t>01</w:t>
            </w:r>
            <w:r w:rsidRPr="007B32E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B32E4">
              <w:rPr>
                <w:rFonts w:ascii="Arial" w:hAnsi="Arial" w:cs="Arial"/>
                <w:b/>
                <w:sz w:val="24"/>
                <w:szCs w:val="24"/>
              </w:rPr>
              <w:t>Peneira elétrica</w:t>
            </w:r>
            <w:r w:rsidRPr="007B32E4">
              <w:rPr>
                <w:rFonts w:ascii="Arial" w:hAnsi="Arial" w:cs="Arial"/>
              </w:rPr>
              <w:t xml:space="preserve"> em chapa em ferro de 1,52 mm, cujas dimensões são: 1,20m X 1,65m X 0,55m; Cocho em chapa de ferro medindo 0,95m x 0, 65m, montada em armação de circulação de ferro, com caixa peneira de 0,45m X 0,80m e tela aço galvanizado, c/ correia e protetor; c/ graxeiras 3/8”, motor elétrico trifásico de 1/2 HP 4P com polia e chave elétrica de botão. Capacidade para 400 kg/hora.</w:t>
            </w:r>
          </w:p>
          <w:p w:rsidR="009A091A" w:rsidRPr="007B32E4" w:rsidRDefault="009A091A" w:rsidP="00EB241E">
            <w:pPr>
              <w:rPr>
                <w:rFonts w:ascii="Arial" w:hAnsi="Arial" w:cs="Arial"/>
              </w:rPr>
            </w:pPr>
            <w:r w:rsidRPr="007B32E4">
              <w:rPr>
                <w:rFonts w:ascii="Arial" w:hAnsi="Arial" w:cs="Arial"/>
                <w:b/>
                <w:sz w:val="24"/>
                <w:szCs w:val="24"/>
              </w:rPr>
              <w:t>-</w:t>
            </w:r>
            <w:r w:rsidRPr="007B32E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B32E4">
              <w:rPr>
                <w:rFonts w:ascii="Arial" w:hAnsi="Arial" w:cs="Arial"/>
                <w:b/>
                <w:sz w:val="24"/>
                <w:szCs w:val="24"/>
              </w:rPr>
              <w:t>01</w:t>
            </w:r>
            <w:r w:rsidRPr="007B32E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B32E4">
              <w:rPr>
                <w:rFonts w:ascii="Arial" w:hAnsi="Arial" w:cs="Arial"/>
                <w:b/>
                <w:sz w:val="24"/>
                <w:szCs w:val="24"/>
              </w:rPr>
              <w:t>Forno Mecanizado</w:t>
            </w:r>
            <w:r w:rsidRPr="007B32E4">
              <w:rPr>
                <w:rFonts w:ascii="Arial" w:hAnsi="Arial" w:cs="Arial"/>
              </w:rPr>
              <w:t xml:space="preserve"> para </w:t>
            </w:r>
            <w:proofErr w:type="spellStart"/>
            <w:r w:rsidRPr="007B32E4">
              <w:rPr>
                <w:rFonts w:ascii="Arial" w:hAnsi="Arial" w:cs="Arial"/>
              </w:rPr>
              <w:t>torragem</w:t>
            </w:r>
            <w:proofErr w:type="spellEnd"/>
            <w:r w:rsidRPr="007B32E4">
              <w:rPr>
                <w:rFonts w:ascii="Arial" w:hAnsi="Arial" w:cs="Arial"/>
              </w:rPr>
              <w:t xml:space="preserve"> de farinha, cujas dimensões são: 1,65m X 2,00m X 2,25m; Tacho medindo 2,0m de diâmetro, em chapa de ferro de 6,35mm, c/ laterais de chapa de 3,17mm e 0,30m de profundidade; Grade em cantoneiras e barras chatas, com duas polias de ferro de 18”, engrenagens em ferro fundido, sistema excêntrico de automação das noves palhetas, c/ graxeiras 3/8”, motor elétrico trifásico de 2 HP 4P com polia de 03 velocidades, com correias e sistema de proteção, chave elétrica de botão; Equipado sob um suporte móvel para aquecimento, construído em </w:t>
            </w:r>
            <w:r w:rsidRPr="007B32E4">
              <w:rPr>
                <w:rFonts w:ascii="Arial" w:hAnsi="Arial" w:cs="Arial"/>
              </w:rPr>
              <w:lastRenderedPageBreak/>
              <w:t xml:space="preserve">chapa de 3,17 mm, pés em cantoneira de 3x1/4”, acompanhado por grelha de redução, chaminé construída em chapa de 1,2 mm, medindo 3,0m de altura; Capacidade até 150 kg/hora. </w:t>
            </w:r>
          </w:p>
          <w:p w:rsidR="009A091A" w:rsidRPr="007B32E4" w:rsidRDefault="009A091A" w:rsidP="00EB241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B32E4">
              <w:rPr>
                <w:rFonts w:ascii="Arial" w:hAnsi="Arial" w:cs="Arial"/>
                <w:b/>
                <w:sz w:val="24"/>
                <w:szCs w:val="24"/>
              </w:rPr>
              <w:t>- 02 Cochos para transporte de massa e farinha.</w:t>
            </w:r>
          </w:p>
          <w:p w:rsidR="009A091A" w:rsidRPr="007B32E4" w:rsidRDefault="009A091A" w:rsidP="005854F0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B32E4">
              <w:rPr>
                <w:rFonts w:ascii="Arial" w:hAnsi="Arial" w:cs="Arial"/>
                <w:b/>
                <w:sz w:val="24"/>
                <w:szCs w:val="24"/>
              </w:rPr>
              <w:t xml:space="preserve">- 02 Reservatório caixas D´agua PVC 500 Litros. </w:t>
            </w:r>
          </w:p>
          <w:p w:rsidR="009A091A" w:rsidRPr="007B32E4" w:rsidRDefault="009A091A" w:rsidP="005854F0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B32E4">
              <w:rPr>
                <w:rFonts w:ascii="Arial" w:hAnsi="Arial" w:cs="Arial"/>
                <w:b/>
                <w:sz w:val="24"/>
                <w:szCs w:val="24"/>
              </w:rPr>
              <w:t xml:space="preserve">- 02 </w:t>
            </w:r>
            <w:proofErr w:type="spellStart"/>
            <w:r w:rsidRPr="007B32E4">
              <w:rPr>
                <w:rFonts w:ascii="Arial" w:hAnsi="Arial" w:cs="Arial"/>
                <w:b/>
                <w:sz w:val="24"/>
                <w:szCs w:val="24"/>
              </w:rPr>
              <w:t>Bambonas</w:t>
            </w:r>
            <w:proofErr w:type="spellEnd"/>
            <w:r w:rsidRPr="007B32E4">
              <w:rPr>
                <w:rFonts w:ascii="Arial" w:hAnsi="Arial" w:cs="Arial"/>
                <w:b/>
                <w:sz w:val="24"/>
                <w:szCs w:val="24"/>
              </w:rPr>
              <w:t xml:space="preserve"> PVC de 200 litros.</w:t>
            </w:r>
          </w:p>
          <w:p w:rsidR="009A091A" w:rsidRPr="007B32E4" w:rsidRDefault="00593E22" w:rsidP="00EB24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="009A091A" w:rsidRPr="007B32E4">
              <w:rPr>
                <w:rFonts w:ascii="Arial" w:hAnsi="Arial" w:cs="Arial"/>
                <w:b/>
                <w:sz w:val="24"/>
                <w:szCs w:val="24"/>
              </w:rPr>
              <w:t>01 Lona 100% Algodão Encerado impermeável</w:t>
            </w:r>
            <w:r w:rsidR="009A091A" w:rsidRPr="007B32E4">
              <w:rPr>
                <w:rFonts w:ascii="Arial" w:hAnsi="Arial" w:cs="Arial"/>
              </w:rPr>
              <w:t xml:space="preserve"> medindo 10x7 metros c/ anilhas. </w:t>
            </w:r>
          </w:p>
          <w:p w:rsidR="009A091A" w:rsidRDefault="009A091A" w:rsidP="00E176AB">
            <w:r w:rsidRPr="00593E22">
              <w:rPr>
                <w:rFonts w:ascii="Arial" w:hAnsi="Arial" w:cs="Arial"/>
                <w:b/>
                <w:sz w:val="24"/>
                <w:szCs w:val="24"/>
              </w:rPr>
              <w:t>-</w:t>
            </w:r>
            <w:r w:rsidRPr="00957FA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57FA4">
              <w:rPr>
                <w:rFonts w:ascii="Arial" w:hAnsi="Arial" w:cs="Arial"/>
                <w:b/>
                <w:sz w:val="24"/>
                <w:szCs w:val="24"/>
              </w:rPr>
              <w:t>01</w:t>
            </w:r>
            <w:r w:rsidRPr="00957FA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57FA4">
              <w:rPr>
                <w:rFonts w:ascii="Arial" w:hAnsi="Arial" w:cs="Arial"/>
                <w:b/>
                <w:sz w:val="24"/>
                <w:szCs w:val="24"/>
              </w:rPr>
              <w:t>Quadro elétrico para ligação dos equipamentos</w:t>
            </w:r>
            <w:r w:rsidRPr="007B32E4">
              <w:rPr>
                <w:rFonts w:ascii="Arial" w:hAnsi="Arial" w:cs="Arial"/>
              </w:rPr>
              <w:t xml:space="preserve">, podendo o mesmo ser ligado através do grupo gerador ou por energia elétrica da rede de abastecimento local. </w:t>
            </w:r>
          </w:p>
        </w:tc>
        <w:tc>
          <w:tcPr>
            <w:tcW w:w="851" w:type="dxa"/>
            <w:vAlign w:val="center"/>
          </w:tcPr>
          <w:p w:rsidR="009A091A" w:rsidRPr="001359AF" w:rsidRDefault="009A091A" w:rsidP="001359AF">
            <w:pPr>
              <w:jc w:val="center"/>
              <w:rPr>
                <w:b/>
                <w:sz w:val="24"/>
                <w:szCs w:val="24"/>
              </w:rPr>
            </w:pPr>
            <w:r w:rsidRPr="001359AF">
              <w:rPr>
                <w:b/>
                <w:sz w:val="24"/>
                <w:szCs w:val="24"/>
              </w:rPr>
              <w:lastRenderedPageBreak/>
              <w:t>0</w:t>
            </w:r>
            <w:r w:rsidR="001359AF" w:rsidRPr="001359A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9A091A" w:rsidRDefault="00A63EE4" w:rsidP="00A63EE4">
            <w:pPr>
              <w:ind w:left="-108" w:right="-108"/>
              <w:jc w:val="center"/>
            </w:pPr>
            <w:r>
              <w:t>75.000,00</w:t>
            </w:r>
          </w:p>
        </w:tc>
        <w:tc>
          <w:tcPr>
            <w:tcW w:w="1106" w:type="dxa"/>
            <w:vAlign w:val="center"/>
          </w:tcPr>
          <w:p w:rsidR="009A091A" w:rsidRDefault="00C35492" w:rsidP="00A63EE4">
            <w:pPr>
              <w:ind w:left="-108" w:right="-109"/>
              <w:jc w:val="center"/>
            </w:pPr>
            <w:r>
              <w:t>150</w:t>
            </w:r>
            <w:r w:rsidR="00A63EE4">
              <w:t>.000,00</w:t>
            </w:r>
          </w:p>
        </w:tc>
        <w:tc>
          <w:tcPr>
            <w:tcW w:w="1021" w:type="dxa"/>
            <w:vAlign w:val="center"/>
          </w:tcPr>
          <w:p w:rsidR="009A091A" w:rsidRDefault="009A091A" w:rsidP="00E176AB">
            <w:pPr>
              <w:ind w:left="-107" w:right="-108"/>
              <w:jc w:val="center"/>
            </w:pPr>
            <w:r w:rsidRPr="005854F0">
              <w:t>BR0076872</w:t>
            </w:r>
          </w:p>
        </w:tc>
      </w:tr>
    </w:tbl>
    <w:p w:rsidR="00365FF2" w:rsidRDefault="00365FF2" w:rsidP="00EB241E">
      <w:pPr>
        <w:jc w:val="both"/>
      </w:pPr>
      <w:r>
        <w:rPr>
          <w:rFonts w:ascii="Arial" w:hAnsi="Arial" w:cs="Arial"/>
        </w:rPr>
        <w:lastRenderedPageBreak/>
        <w:t>Penedo (AL), 26 de junho de 2017.</w:t>
      </w:r>
    </w:p>
    <w:sectPr w:rsidR="00365FF2" w:rsidSect="00593E22">
      <w:headerReference w:type="default" r:id="rId8"/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C0D" w:rsidRDefault="00963C0D" w:rsidP="002E5F9D">
      <w:pPr>
        <w:spacing w:after="0" w:line="240" w:lineRule="auto"/>
      </w:pPr>
      <w:r>
        <w:separator/>
      </w:r>
    </w:p>
  </w:endnote>
  <w:endnote w:type="continuationSeparator" w:id="0">
    <w:p w:rsidR="00963C0D" w:rsidRDefault="00963C0D" w:rsidP="002E5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C0D" w:rsidRDefault="00963C0D" w:rsidP="002E5F9D">
      <w:pPr>
        <w:spacing w:after="0" w:line="240" w:lineRule="auto"/>
      </w:pPr>
      <w:r>
        <w:separator/>
      </w:r>
    </w:p>
  </w:footnote>
  <w:footnote w:type="continuationSeparator" w:id="0">
    <w:p w:rsidR="00963C0D" w:rsidRDefault="00963C0D" w:rsidP="002E5F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F9D" w:rsidRPr="002E5F9D" w:rsidRDefault="00963C0D" w:rsidP="002E5F9D">
    <w:pPr>
      <w:spacing w:after="0" w:line="240" w:lineRule="aut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5.65pt;margin-top:1.5pt;width:137.3pt;height:27.3pt;z-index:251658240;mso-wrap-distance-left:9.05pt;mso-wrap-distance-right:9.05pt" o:allowincell="f" filled="t">
          <v:fill color2="black"/>
          <v:imagedata r:id="rId1" o:title=""/>
        </v:shape>
        <o:OLEObject Type="Embed" ProgID="Word.Picture.8" ShapeID="_x0000_s2049" DrawAspect="Content" ObjectID="_1560835889" r:id="rId2"/>
      </w:pict>
    </w:r>
    <w:r w:rsidR="002E5F9D" w:rsidRPr="002E5F9D">
      <w:t xml:space="preserve">                                                                                                                        Ministério da Integração Nacional – MI</w:t>
    </w:r>
  </w:p>
  <w:p w:rsidR="002E5F9D" w:rsidRPr="002E5F9D" w:rsidRDefault="002E5F9D" w:rsidP="002E5F9D">
    <w:pPr>
      <w:spacing w:after="0" w:line="240" w:lineRule="auto"/>
    </w:pPr>
    <w:r w:rsidRPr="002E5F9D">
      <w:t xml:space="preserve">                                                                                          Companhia de Desenvolvimento dos Vales do São Francisco e do Parnaíba</w:t>
    </w:r>
  </w:p>
  <w:p w:rsidR="002E5F9D" w:rsidRPr="002E5F9D" w:rsidRDefault="002E5F9D" w:rsidP="002E5F9D">
    <w:pPr>
      <w:pStyle w:val="Cabealho"/>
    </w:pPr>
    <w:r w:rsidRPr="002E5F9D">
      <w:rPr>
        <w:b/>
      </w:rPr>
      <w:t xml:space="preserve">                                                                                                             Superintendência Regional de Alagoas – 5ª SR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635"/>
    <w:rsid w:val="00106A5F"/>
    <w:rsid w:val="0011085A"/>
    <w:rsid w:val="001359AF"/>
    <w:rsid w:val="002E5F9D"/>
    <w:rsid w:val="00365FF2"/>
    <w:rsid w:val="0039671B"/>
    <w:rsid w:val="003D5B42"/>
    <w:rsid w:val="0046746D"/>
    <w:rsid w:val="004F2AC9"/>
    <w:rsid w:val="005854F0"/>
    <w:rsid w:val="00593E22"/>
    <w:rsid w:val="005D7B55"/>
    <w:rsid w:val="00636AAD"/>
    <w:rsid w:val="006F409E"/>
    <w:rsid w:val="007B50D4"/>
    <w:rsid w:val="00835635"/>
    <w:rsid w:val="008E247D"/>
    <w:rsid w:val="00963C0D"/>
    <w:rsid w:val="009A091A"/>
    <w:rsid w:val="00A63EE4"/>
    <w:rsid w:val="00B22B47"/>
    <w:rsid w:val="00BD190A"/>
    <w:rsid w:val="00C35492"/>
    <w:rsid w:val="00D10434"/>
    <w:rsid w:val="00D35F49"/>
    <w:rsid w:val="00D80398"/>
    <w:rsid w:val="00E176AB"/>
    <w:rsid w:val="00E349AA"/>
    <w:rsid w:val="00EB241E"/>
    <w:rsid w:val="00FD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8356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2E5F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E5F9D"/>
  </w:style>
  <w:style w:type="paragraph" w:styleId="Rodap">
    <w:name w:val="footer"/>
    <w:basedOn w:val="Normal"/>
    <w:link w:val="RodapChar"/>
    <w:uiPriority w:val="99"/>
    <w:unhideWhenUsed/>
    <w:rsid w:val="002E5F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E5F9D"/>
  </w:style>
  <w:style w:type="character" w:customStyle="1" w:styleId="WW8Num7z0">
    <w:name w:val="WW8Num7z0"/>
    <w:rsid w:val="002E5F9D"/>
    <w:rPr>
      <w:rFonts w:ascii="Symbol" w:hAnsi="Symbol" w:cs="Symbol"/>
      <w:sz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E5F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E5F9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8356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2E5F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E5F9D"/>
  </w:style>
  <w:style w:type="paragraph" w:styleId="Rodap">
    <w:name w:val="footer"/>
    <w:basedOn w:val="Normal"/>
    <w:link w:val="RodapChar"/>
    <w:uiPriority w:val="99"/>
    <w:unhideWhenUsed/>
    <w:rsid w:val="002E5F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E5F9D"/>
  </w:style>
  <w:style w:type="character" w:customStyle="1" w:styleId="WW8Num7z0">
    <w:name w:val="WW8Num7z0"/>
    <w:rsid w:val="002E5F9D"/>
    <w:rPr>
      <w:rFonts w:ascii="Symbol" w:hAnsi="Symbol" w:cs="Symbol"/>
      <w:sz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E5F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E5F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5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7BD01-309F-4B1F-9C95-7FA2490C9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761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Regis Nerys</dc:creator>
  <cp:keywords/>
  <dc:description/>
  <cp:lastModifiedBy>Manoel da Costa Santos</cp:lastModifiedBy>
  <cp:revision>22</cp:revision>
  <cp:lastPrinted>2017-07-04T18:58:00Z</cp:lastPrinted>
  <dcterms:created xsi:type="dcterms:W3CDTF">2017-06-28T00:32:00Z</dcterms:created>
  <dcterms:modified xsi:type="dcterms:W3CDTF">2017-07-06T11:45:00Z</dcterms:modified>
</cp:coreProperties>
</file>